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  <w:r w:rsidRPr="00C53FB1">
        <w:rPr>
          <w:rFonts w:ascii="Arial" w:hAnsi="Arial" w:cs="Arial"/>
          <w:b/>
          <w:sz w:val="22"/>
          <w:szCs w:val="22"/>
        </w:rPr>
        <w:t xml:space="preserve">ACTA  Nº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53FB1">
        <w:rPr>
          <w:rFonts w:ascii="Arial" w:hAnsi="Arial" w:cs="Arial"/>
          <w:b/>
          <w:sz w:val="22"/>
          <w:szCs w:val="22"/>
        </w:rPr>
        <w:t>02</w:t>
      </w: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  <w:r w:rsidRPr="00C53FB1">
        <w:rPr>
          <w:rFonts w:ascii="Arial" w:hAnsi="Arial" w:cs="Arial"/>
          <w:b/>
          <w:sz w:val="22"/>
          <w:szCs w:val="22"/>
        </w:rPr>
        <w:t>1</w:t>
      </w:r>
      <w:r w:rsidR="00350748">
        <w:rPr>
          <w:rFonts w:ascii="Arial" w:hAnsi="Arial" w:cs="Arial"/>
          <w:b/>
          <w:sz w:val="22"/>
          <w:szCs w:val="22"/>
        </w:rPr>
        <w:t>5</w:t>
      </w:r>
      <w:r w:rsidRPr="00C53FB1">
        <w:rPr>
          <w:rFonts w:ascii="Arial" w:hAnsi="Arial" w:cs="Arial"/>
          <w:b/>
          <w:sz w:val="22"/>
          <w:szCs w:val="22"/>
        </w:rPr>
        <w:t xml:space="preserve"> de Junio de 2012.</w:t>
      </w: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  <w:r w:rsidRPr="00C53FB1">
        <w:rPr>
          <w:rFonts w:ascii="Arial" w:hAnsi="Arial" w:cs="Arial"/>
          <w:b/>
          <w:sz w:val="22"/>
          <w:szCs w:val="22"/>
        </w:rPr>
        <w:t>ACTIVIDAD DE DESARROLLO INSTITUCIONAL O SEMANA INSTITUCIONAL</w:t>
      </w: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</w:p>
    <w:p w:rsidR="00D10976" w:rsidRPr="00C53FB1" w:rsidRDefault="00D10976" w:rsidP="00D10976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C53FB1">
        <w:rPr>
          <w:rFonts w:ascii="Arial" w:hAnsi="Arial" w:cs="Arial"/>
          <w:sz w:val="20"/>
          <w:szCs w:val="22"/>
        </w:rPr>
        <w:t xml:space="preserve">Siendo las </w:t>
      </w:r>
      <w:r w:rsidR="00350748">
        <w:rPr>
          <w:rFonts w:ascii="Arial" w:hAnsi="Arial" w:cs="Arial"/>
          <w:sz w:val="20"/>
          <w:szCs w:val="22"/>
        </w:rPr>
        <w:t>2</w:t>
      </w:r>
      <w:r w:rsidRPr="00C53FB1">
        <w:rPr>
          <w:rFonts w:ascii="Arial" w:hAnsi="Arial" w:cs="Arial"/>
          <w:sz w:val="20"/>
          <w:szCs w:val="22"/>
        </w:rPr>
        <w:t xml:space="preserve">:00 </w:t>
      </w:r>
      <w:r w:rsidR="00350748">
        <w:rPr>
          <w:rFonts w:ascii="Arial" w:hAnsi="Arial" w:cs="Arial"/>
          <w:sz w:val="20"/>
          <w:szCs w:val="22"/>
        </w:rPr>
        <w:t>p</w:t>
      </w:r>
      <w:r w:rsidRPr="00C53FB1">
        <w:rPr>
          <w:rFonts w:ascii="Arial" w:hAnsi="Arial" w:cs="Arial"/>
          <w:sz w:val="20"/>
          <w:szCs w:val="22"/>
        </w:rPr>
        <w:t>m del día 1</w:t>
      </w:r>
      <w:r w:rsidR="00350748">
        <w:rPr>
          <w:rFonts w:ascii="Arial" w:hAnsi="Arial" w:cs="Arial"/>
          <w:sz w:val="20"/>
          <w:szCs w:val="22"/>
        </w:rPr>
        <w:t>5</w:t>
      </w:r>
      <w:r w:rsidRPr="00C53FB1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de Junio de 2012, se reunieron </w:t>
      </w:r>
      <w:r w:rsidRPr="00C53FB1">
        <w:rPr>
          <w:rFonts w:ascii="Arial" w:hAnsi="Arial" w:cs="Arial"/>
          <w:sz w:val="20"/>
          <w:szCs w:val="22"/>
        </w:rPr>
        <w:t>l</w:t>
      </w:r>
      <w:r>
        <w:rPr>
          <w:rFonts w:ascii="Arial" w:hAnsi="Arial" w:cs="Arial"/>
          <w:sz w:val="20"/>
          <w:szCs w:val="22"/>
        </w:rPr>
        <w:t>a</w:t>
      </w:r>
      <w:r w:rsidRPr="00C53FB1">
        <w:rPr>
          <w:rFonts w:ascii="Arial" w:hAnsi="Arial" w:cs="Arial"/>
          <w:sz w:val="20"/>
          <w:szCs w:val="22"/>
        </w:rPr>
        <w:t xml:space="preserve"> Licen</w:t>
      </w:r>
      <w:r>
        <w:rPr>
          <w:rFonts w:ascii="Arial" w:hAnsi="Arial" w:cs="Arial"/>
          <w:sz w:val="20"/>
          <w:szCs w:val="22"/>
        </w:rPr>
        <w:t>ciada</w:t>
      </w:r>
      <w:r w:rsidRPr="00C53FB1">
        <w:rPr>
          <w:rFonts w:ascii="Arial" w:hAnsi="Arial" w:cs="Arial"/>
          <w:sz w:val="20"/>
          <w:szCs w:val="22"/>
        </w:rPr>
        <w:t xml:space="preserve">, </w:t>
      </w:r>
      <w:r>
        <w:rPr>
          <w:rFonts w:ascii="Arial" w:hAnsi="Arial" w:cs="Arial"/>
          <w:sz w:val="20"/>
          <w:szCs w:val="22"/>
        </w:rPr>
        <w:t xml:space="preserve"> NALLY DEL CARMEN CRUZ SALON RECTORA  de la institución educativa san </w:t>
      </w:r>
      <w:r w:rsidR="00761941">
        <w:rPr>
          <w:rFonts w:ascii="Arial" w:hAnsi="Arial" w:cs="Arial"/>
          <w:sz w:val="20"/>
          <w:szCs w:val="22"/>
        </w:rPr>
        <w:t>simón</w:t>
      </w:r>
      <w:r w:rsidRPr="00C53FB1">
        <w:rPr>
          <w:rFonts w:ascii="Arial" w:hAnsi="Arial" w:cs="Arial"/>
          <w:sz w:val="20"/>
          <w:szCs w:val="22"/>
        </w:rPr>
        <w:t xml:space="preserve"> del Municipio de San Andrés d</w:t>
      </w:r>
      <w:r>
        <w:rPr>
          <w:rFonts w:ascii="Arial" w:hAnsi="Arial" w:cs="Arial"/>
          <w:sz w:val="20"/>
          <w:szCs w:val="22"/>
        </w:rPr>
        <w:t>e Sotavento, Córdoba, Colombia</w:t>
      </w:r>
      <w:r w:rsidRPr="00C53FB1">
        <w:rPr>
          <w:rFonts w:ascii="Arial" w:hAnsi="Arial" w:cs="Arial"/>
          <w:sz w:val="20"/>
          <w:szCs w:val="22"/>
        </w:rPr>
        <w:t xml:space="preserve">, para iniciar la actividad de desarrollo institucional o semana institucional que tiene como objetivo </w:t>
      </w:r>
      <w:r w:rsidRPr="00C53FB1">
        <w:rPr>
          <w:rFonts w:ascii="Arial" w:hAnsi="Arial" w:cs="Arial"/>
          <w:sz w:val="20"/>
          <w:szCs w:val="20"/>
        </w:rPr>
        <w:t>Organizar la evaluación de desempe</w:t>
      </w:r>
      <w:r>
        <w:rPr>
          <w:rFonts w:ascii="Arial" w:hAnsi="Arial" w:cs="Arial"/>
          <w:sz w:val="20"/>
          <w:szCs w:val="20"/>
        </w:rPr>
        <w:t>ño anual del Docente</w:t>
      </w:r>
      <w:r w:rsidRPr="00C53F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RAFAEL </w:t>
      </w:r>
      <w:r w:rsidR="004E5311">
        <w:rPr>
          <w:rFonts w:ascii="Arial" w:hAnsi="Arial" w:cs="Arial"/>
          <w:sz w:val="20"/>
          <w:szCs w:val="20"/>
        </w:rPr>
        <w:t xml:space="preserve">RICARDO </w:t>
      </w:r>
      <w:r>
        <w:rPr>
          <w:rFonts w:ascii="Arial" w:hAnsi="Arial" w:cs="Arial"/>
          <w:sz w:val="20"/>
          <w:szCs w:val="20"/>
        </w:rPr>
        <w:t>NARANJO LOZANO.</w:t>
      </w:r>
    </w:p>
    <w:p w:rsidR="00D10976" w:rsidRPr="00C53FB1" w:rsidRDefault="00D10976" w:rsidP="00D10976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D10976" w:rsidRPr="00C53FB1" w:rsidRDefault="00D10976" w:rsidP="00D10976">
      <w:pPr>
        <w:jc w:val="center"/>
        <w:rPr>
          <w:rFonts w:ascii="Arial" w:hAnsi="Arial" w:cs="Arial"/>
          <w:b/>
          <w:sz w:val="22"/>
          <w:szCs w:val="22"/>
        </w:rPr>
      </w:pPr>
      <w:r w:rsidRPr="00C53FB1">
        <w:rPr>
          <w:rFonts w:ascii="Arial" w:hAnsi="Arial" w:cs="Arial"/>
          <w:b/>
          <w:sz w:val="22"/>
          <w:szCs w:val="22"/>
        </w:rPr>
        <w:t xml:space="preserve">P L A N E A C I O N         Y         C R O N O G R A M A    </w:t>
      </w:r>
      <w:r>
        <w:rPr>
          <w:rFonts w:ascii="Arial" w:hAnsi="Arial" w:cs="Arial"/>
          <w:b/>
          <w:sz w:val="22"/>
          <w:szCs w:val="22"/>
        </w:rPr>
        <w:t xml:space="preserve">      D E           T R A B A J</w:t>
      </w:r>
      <w:r w:rsidRPr="00C53FB1">
        <w:rPr>
          <w:rFonts w:ascii="Arial" w:hAnsi="Arial" w:cs="Arial"/>
          <w:b/>
          <w:sz w:val="22"/>
          <w:szCs w:val="22"/>
        </w:rPr>
        <w:t>O</w:t>
      </w:r>
    </w:p>
    <w:tbl>
      <w:tblPr>
        <w:tblW w:w="11642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2045"/>
        <w:gridCol w:w="2153"/>
        <w:gridCol w:w="1975"/>
        <w:gridCol w:w="1819"/>
        <w:gridCol w:w="2020"/>
      </w:tblGrid>
      <w:tr w:rsidR="00D10976" w:rsidRPr="005F1A95" w:rsidTr="00067E09">
        <w:trPr>
          <w:jc w:val="center"/>
        </w:trPr>
        <w:tc>
          <w:tcPr>
            <w:tcW w:w="1630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2045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OBJETIVO</w:t>
            </w:r>
          </w:p>
        </w:tc>
        <w:tc>
          <w:tcPr>
            <w:tcW w:w="2153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D10976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976">
              <w:rPr>
                <w:rFonts w:ascii="Arial" w:hAnsi="Arial" w:cs="Arial"/>
                <w:b/>
                <w:sz w:val="18"/>
                <w:szCs w:val="18"/>
              </w:rPr>
              <w:t>SUBPROCESO</w:t>
            </w:r>
          </w:p>
        </w:tc>
        <w:tc>
          <w:tcPr>
            <w:tcW w:w="1975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1819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2020" w:type="dxa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TALENTO HUMANO</w:t>
            </w:r>
          </w:p>
        </w:tc>
      </w:tr>
      <w:tr w:rsidR="00D10976" w:rsidRPr="005F1A95" w:rsidTr="00067E09">
        <w:trPr>
          <w:jc w:val="center"/>
        </w:trPr>
        <w:tc>
          <w:tcPr>
            <w:tcW w:w="1630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1</w:t>
            </w:r>
            <w:r w:rsidR="00350748">
              <w:rPr>
                <w:rFonts w:ascii="Arial" w:hAnsi="Arial" w:cs="Arial"/>
                <w:sz w:val="18"/>
                <w:szCs w:val="18"/>
              </w:rPr>
              <w:t>5</w:t>
            </w:r>
            <w:r w:rsidRPr="005F1A95">
              <w:rPr>
                <w:rFonts w:ascii="Arial" w:hAnsi="Arial" w:cs="Arial"/>
                <w:sz w:val="18"/>
                <w:szCs w:val="18"/>
              </w:rPr>
              <w:t xml:space="preserve"> junio 2012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Jornada</w:t>
            </w:r>
          </w:p>
          <w:p w:rsidR="00D10976" w:rsidRPr="005F1A95" w:rsidRDefault="00350748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Tarde.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350748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:00 </w:t>
            </w:r>
            <w:r>
              <w:rPr>
                <w:rFonts w:ascii="Arial" w:hAnsi="Arial" w:cs="Arial"/>
                <w:sz w:val="18"/>
                <w:szCs w:val="18"/>
              </w:rPr>
              <w:t>pm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D10976" w:rsidRPr="005F1A95" w:rsidRDefault="00350748" w:rsidP="00350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:00 pm</w:t>
            </w:r>
          </w:p>
        </w:tc>
        <w:tc>
          <w:tcPr>
            <w:tcW w:w="2045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D10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Organizar la evaluación de desempeño anual del D</w:t>
            </w:r>
            <w:r>
              <w:rPr>
                <w:rFonts w:ascii="Arial" w:hAnsi="Arial" w:cs="Arial"/>
                <w:sz w:val="18"/>
                <w:szCs w:val="18"/>
              </w:rPr>
              <w:t>ocente.</w:t>
            </w:r>
          </w:p>
        </w:tc>
        <w:tc>
          <w:tcPr>
            <w:tcW w:w="2153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D01.02: </w:t>
            </w:r>
          </w:p>
          <w:p w:rsidR="00D10976" w:rsidRPr="005F1A95" w:rsidRDefault="00D10976" w:rsidP="00D10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Seguimiento al proceso de Evaluación de Desempeño de D</w:t>
            </w:r>
            <w:r>
              <w:rPr>
                <w:rFonts w:ascii="Arial" w:hAnsi="Arial" w:cs="Arial"/>
                <w:sz w:val="18"/>
                <w:szCs w:val="18"/>
              </w:rPr>
              <w:t>ocente.</w:t>
            </w:r>
          </w:p>
        </w:tc>
        <w:tc>
          <w:tcPr>
            <w:tcW w:w="1975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Trabajo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en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Equipo.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19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Guía Nº 31 - MEN.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Sala de informática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Papelería general.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Mobiliario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Cámara 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Fotográfica.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Computador.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Fotocopiadora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Impresora.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Internet </w:t>
            </w:r>
          </w:p>
        </w:tc>
        <w:tc>
          <w:tcPr>
            <w:tcW w:w="2020" w:type="dxa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D109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Rectora y Docente.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 xml:space="preserve">D E S A R </w:t>
            </w:r>
            <w:proofErr w:type="spellStart"/>
            <w:r w:rsidRPr="005F1A95">
              <w:rPr>
                <w:rFonts w:ascii="Arial" w:hAnsi="Arial" w:cs="Arial"/>
                <w:b/>
                <w:sz w:val="18"/>
                <w:szCs w:val="18"/>
              </w:rPr>
              <w:t>R</w:t>
            </w:r>
            <w:proofErr w:type="spellEnd"/>
            <w:r w:rsidRPr="005F1A95">
              <w:rPr>
                <w:rFonts w:ascii="Arial" w:hAnsi="Arial" w:cs="Arial"/>
                <w:b/>
                <w:sz w:val="18"/>
                <w:szCs w:val="18"/>
              </w:rPr>
              <w:t xml:space="preserve"> O L </w:t>
            </w:r>
            <w:proofErr w:type="spellStart"/>
            <w:r w:rsidRPr="005F1A95">
              <w:rPr>
                <w:rFonts w:ascii="Arial" w:hAnsi="Arial" w:cs="Arial"/>
                <w:b/>
                <w:sz w:val="18"/>
                <w:szCs w:val="18"/>
              </w:rPr>
              <w:t>L</w:t>
            </w:r>
            <w:proofErr w:type="spellEnd"/>
            <w:r w:rsidRPr="005F1A95">
              <w:rPr>
                <w:rFonts w:ascii="Arial" w:hAnsi="Arial" w:cs="Arial"/>
                <w:b/>
                <w:sz w:val="18"/>
                <w:szCs w:val="18"/>
              </w:rPr>
              <w:t xml:space="preserve"> O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951F3E" w:rsidP="00D1097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 Rectora de IE SAN SIMON Y el docente Rafael Ricardo Naranjo Lozano, asisten a la citación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a desarrollar</w:t>
            </w:r>
            <w:r>
              <w:rPr>
                <w:rFonts w:ascii="Arial" w:hAnsi="Arial" w:cs="Arial"/>
                <w:sz w:val="18"/>
                <w:szCs w:val="18"/>
              </w:rPr>
              <w:t xml:space="preserve"> al proceso de evaluación anual de desempeño laboral,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Inmediatamente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se socializa la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Guía Nº 31 de MEN, sobre </w:t>
            </w:r>
            <w:r w:rsidR="00D10976">
              <w:rPr>
                <w:rFonts w:ascii="Arial" w:hAnsi="Arial" w:cs="Arial"/>
                <w:sz w:val="18"/>
                <w:szCs w:val="18"/>
              </w:rPr>
              <w:t>e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valuación de Desempeño de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Docentes y </w:t>
            </w:r>
            <w:r>
              <w:rPr>
                <w:rFonts w:ascii="Arial" w:hAnsi="Arial" w:cs="Arial"/>
                <w:sz w:val="18"/>
                <w:szCs w:val="18"/>
              </w:rPr>
              <w:t>Directivo Docente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con la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cual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se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organiza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, planifica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y seguimiento a la evaluación de desempeño anual del D</w:t>
            </w:r>
            <w:r>
              <w:rPr>
                <w:rFonts w:ascii="Arial" w:hAnsi="Arial" w:cs="Arial"/>
                <w:sz w:val="18"/>
                <w:szCs w:val="18"/>
              </w:rPr>
              <w:t>ocente antes mencionado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y por </w:t>
            </w:r>
            <w:proofErr w:type="spellStart"/>
            <w:r w:rsidR="00D10976">
              <w:rPr>
                <w:rFonts w:ascii="Arial" w:hAnsi="Arial" w:cs="Arial"/>
                <w:sz w:val="18"/>
                <w:szCs w:val="18"/>
              </w:rPr>
              <w:t>ultimo</w:t>
            </w:r>
            <w:proofErr w:type="spellEnd"/>
            <w:r w:rsidR="00D10976">
              <w:rPr>
                <w:rFonts w:ascii="Arial" w:hAnsi="Arial" w:cs="Arial"/>
                <w:sz w:val="18"/>
                <w:szCs w:val="18"/>
              </w:rPr>
              <w:t xml:space="preserve"> se plasma el </w:t>
            </w:r>
            <w:r>
              <w:rPr>
                <w:rFonts w:ascii="Arial" w:hAnsi="Arial" w:cs="Arial"/>
                <w:sz w:val="18"/>
                <w:szCs w:val="18"/>
              </w:rPr>
              <w:t>acta</w:t>
            </w:r>
            <w:r w:rsidR="00D1097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10976" w:rsidRPr="005F1A95" w:rsidRDefault="00D10976" w:rsidP="00067E09">
            <w:pPr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3507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Siendo la </w:t>
            </w:r>
            <w:r w:rsidR="00350748">
              <w:rPr>
                <w:rFonts w:ascii="Arial" w:hAnsi="Arial" w:cs="Arial"/>
                <w:sz w:val="18"/>
                <w:szCs w:val="18"/>
              </w:rPr>
              <w:t>4</w:t>
            </w:r>
            <w:r w:rsidRPr="005F1A95">
              <w:rPr>
                <w:rFonts w:ascii="Arial" w:hAnsi="Arial" w:cs="Arial"/>
                <w:sz w:val="18"/>
                <w:szCs w:val="18"/>
              </w:rPr>
              <w:t>.</w:t>
            </w:r>
            <w:r w:rsidR="00350748">
              <w:rPr>
                <w:rFonts w:ascii="Arial" w:hAnsi="Arial" w:cs="Arial"/>
                <w:sz w:val="18"/>
                <w:szCs w:val="18"/>
              </w:rPr>
              <w:t>1</w:t>
            </w:r>
            <w:r w:rsidRPr="005F1A95">
              <w:rPr>
                <w:rFonts w:ascii="Arial" w:hAnsi="Arial" w:cs="Arial"/>
                <w:sz w:val="18"/>
                <w:szCs w:val="18"/>
              </w:rPr>
              <w:t>0 pm se da por terminado la jornada de trabajo del 1</w:t>
            </w:r>
            <w:r w:rsidR="00350748">
              <w:rPr>
                <w:rFonts w:ascii="Arial" w:hAnsi="Arial" w:cs="Arial"/>
                <w:sz w:val="18"/>
                <w:szCs w:val="18"/>
              </w:rPr>
              <w:t>5</w:t>
            </w:r>
            <w:r w:rsidRPr="005F1A95">
              <w:rPr>
                <w:rFonts w:ascii="Arial" w:hAnsi="Arial" w:cs="Arial"/>
                <w:sz w:val="18"/>
                <w:szCs w:val="18"/>
              </w:rPr>
              <w:t xml:space="preserve"> de junio de 2012.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 xml:space="preserve">REFLEXIÓN PEDAGÓGICA 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951F3E" w:rsidP="00951F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 reconocen la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importancia de organizar, planear y realizar un seguimiento a la</w:t>
            </w:r>
            <w:r>
              <w:rPr>
                <w:rFonts w:ascii="Arial" w:hAnsi="Arial" w:cs="Arial"/>
                <w:sz w:val="18"/>
                <w:szCs w:val="18"/>
              </w:rPr>
              <w:t xml:space="preserve"> evaluación de desempeño anual</w:t>
            </w:r>
            <w:r w:rsidR="00D10976"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="00D10976" w:rsidRPr="005F1A95">
              <w:rPr>
                <w:rFonts w:ascii="Arial" w:hAnsi="Arial" w:cs="Arial"/>
                <w:sz w:val="18"/>
                <w:szCs w:val="18"/>
              </w:rPr>
              <w:t>manifiestan que la Guía Nº 31 de MEN, es una herramienta vital para el mejoramiento de la calidad educativa.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PROPUESTA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951F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 xml:space="preserve">Cargar a la WIKI el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F1A95">
              <w:rPr>
                <w:rFonts w:ascii="Arial" w:hAnsi="Arial" w:cs="Arial"/>
                <w:sz w:val="18"/>
                <w:szCs w:val="18"/>
              </w:rPr>
              <w:t xml:space="preserve">cta de organización, planeación y seguimiento a la evaluación de desempeño anual del </w:t>
            </w:r>
            <w:r w:rsidR="00951F3E">
              <w:rPr>
                <w:rFonts w:ascii="Arial" w:hAnsi="Arial" w:cs="Arial"/>
                <w:sz w:val="18"/>
                <w:szCs w:val="18"/>
              </w:rPr>
              <w:t>Docente</w:t>
            </w:r>
            <w:r w:rsidRPr="005F1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CONCLUSIÓN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Se logra el producto:</w:t>
            </w:r>
            <w:r w:rsidR="00951F3E">
              <w:rPr>
                <w:rFonts w:ascii="Arial" w:hAnsi="Arial" w:cs="Arial"/>
                <w:sz w:val="18"/>
                <w:szCs w:val="18"/>
              </w:rPr>
              <w:t xml:space="preserve"> Acta de </w:t>
            </w:r>
            <w:r w:rsidRPr="005F1A9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F1A95">
              <w:rPr>
                <w:rFonts w:ascii="Arial" w:hAnsi="Arial" w:cs="Arial"/>
                <w:sz w:val="18"/>
                <w:szCs w:val="18"/>
              </w:rPr>
              <w:t xml:space="preserve">rganización, planeación y seguimiento a la evaluación de desempeño anual </w:t>
            </w:r>
            <w:r w:rsidR="00951F3E">
              <w:rPr>
                <w:rFonts w:ascii="Arial" w:hAnsi="Arial" w:cs="Arial"/>
                <w:sz w:val="18"/>
                <w:szCs w:val="18"/>
              </w:rPr>
              <w:t>del Docente.</w:t>
            </w: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1A95">
              <w:rPr>
                <w:rFonts w:ascii="Arial" w:hAnsi="Arial" w:cs="Arial"/>
                <w:b/>
                <w:sz w:val="18"/>
                <w:szCs w:val="18"/>
              </w:rPr>
              <w:t>EXPEDICION            COMUNICACIÓN           PUBLICACION</w:t>
            </w:r>
          </w:p>
        </w:tc>
      </w:tr>
      <w:tr w:rsidR="00D10976" w:rsidRPr="005F1A95" w:rsidTr="00067E09">
        <w:trPr>
          <w:jc w:val="center"/>
        </w:trPr>
        <w:tc>
          <w:tcPr>
            <w:tcW w:w="11642" w:type="dxa"/>
            <w:gridSpan w:val="6"/>
          </w:tcPr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1A95">
              <w:rPr>
                <w:rFonts w:ascii="Arial" w:hAnsi="Arial" w:cs="Arial"/>
                <w:sz w:val="18"/>
                <w:szCs w:val="18"/>
              </w:rPr>
              <w:t>La presente actividad de desarrollo institucional o semana institucional se expedirá, comunicara, publicara e</w:t>
            </w:r>
            <w:r w:rsidR="00951F3E">
              <w:rPr>
                <w:rFonts w:ascii="Arial" w:hAnsi="Arial" w:cs="Arial"/>
                <w:sz w:val="18"/>
                <w:szCs w:val="18"/>
              </w:rPr>
              <w:t xml:space="preserve">n la cartelera escolar de institución educativa san </w:t>
            </w:r>
            <w:r w:rsidR="00350748">
              <w:rPr>
                <w:rFonts w:ascii="Arial" w:hAnsi="Arial" w:cs="Arial"/>
                <w:sz w:val="18"/>
                <w:szCs w:val="18"/>
              </w:rPr>
              <w:t>simón</w:t>
            </w:r>
            <w:r w:rsidRPr="005F1A95">
              <w:rPr>
                <w:rFonts w:ascii="Arial" w:hAnsi="Arial" w:cs="Arial"/>
                <w:sz w:val="18"/>
                <w:szCs w:val="18"/>
              </w:rPr>
              <w:t>, Municipio de San Andrés de Sotavento Córdoba, Colombia.</w:t>
            </w:r>
          </w:p>
          <w:p w:rsidR="00D10976" w:rsidRPr="005F1A95" w:rsidRDefault="00D10976" w:rsidP="00067E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0976" w:rsidRPr="00C53FB1" w:rsidRDefault="00D10976" w:rsidP="00D10976">
      <w:pPr>
        <w:jc w:val="both"/>
        <w:rPr>
          <w:rFonts w:ascii="Arial" w:hAnsi="Arial" w:cs="Arial"/>
          <w:sz w:val="22"/>
          <w:szCs w:val="22"/>
        </w:rPr>
      </w:pPr>
    </w:p>
    <w:p w:rsidR="00D10976" w:rsidRDefault="00D10976" w:rsidP="00D10976">
      <w:pPr>
        <w:jc w:val="center"/>
        <w:rPr>
          <w:rFonts w:ascii="Arial" w:hAnsi="Arial" w:cs="Arial"/>
          <w:u w:val="single"/>
        </w:rPr>
      </w:pP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  <w:r w:rsidRPr="00C53FB1">
        <w:rPr>
          <w:rFonts w:ascii="Arial" w:hAnsi="Arial" w:cs="Arial"/>
          <w:u w:val="single"/>
        </w:rPr>
        <w:softHyphen/>
      </w:r>
    </w:p>
    <w:p w:rsidR="00D10976" w:rsidRDefault="00D10976" w:rsidP="00D10976">
      <w:pPr>
        <w:jc w:val="center"/>
        <w:rPr>
          <w:rFonts w:ascii="Arial" w:hAnsi="Arial" w:cs="Arial"/>
          <w:u w:val="single"/>
        </w:rPr>
      </w:pPr>
    </w:p>
    <w:p w:rsidR="00D10976" w:rsidRPr="00C53FB1" w:rsidRDefault="00D10976" w:rsidP="00D10976">
      <w:pPr>
        <w:jc w:val="center"/>
        <w:rPr>
          <w:rFonts w:ascii="Arial" w:hAnsi="Arial" w:cs="Arial"/>
          <w:u w:val="single"/>
        </w:rPr>
      </w:pPr>
    </w:p>
    <w:p w:rsidR="00D10976" w:rsidRPr="00C53FB1" w:rsidRDefault="00951F3E" w:rsidP="00D10976">
      <w:pPr>
        <w:rPr>
          <w:rFonts w:ascii="Arial" w:hAnsi="Arial" w:cs="Arial"/>
          <w:b/>
          <w:sz w:val="20"/>
          <w:szCs w:val="20"/>
        </w:rPr>
      </w:pPr>
      <w:r w:rsidRPr="00951F3E">
        <w:rPr>
          <w:rFonts w:ascii="Arial" w:hAnsi="Arial" w:cs="Arial"/>
          <w:b/>
          <w:sz w:val="18"/>
          <w:szCs w:val="18"/>
        </w:rPr>
        <w:t>NALLY DEL CARMEN CRUZ SALON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</w:t>
      </w:r>
      <w:r w:rsidRPr="00951F3E">
        <w:rPr>
          <w:rFonts w:ascii="Arial" w:hAnsi="Arial" w:cs="Arial"/>
          <w:b/>
          <w:sz w:val="18"/>
          <w:szCs w:val="18"/>
        </w:rPr>
        <w:t>RAFAEL RICARDO</w:t>
      </w:r>
      <w:r w:rsidR="00D10976" w:rsidRPr="00951F3E">
        <w:rPr>
          <w:rFonts w:ascii="Arial" w:hAnsi="Arial" w:cs="Arial"/>
          <w:b/>
          <w:sz w:val="18"/>
          <w:szCs w:val="18"/>
        </w:rPr>
        <w:t xml:space="preserve"> </w:t>
      </w:r>
      <w:r w:rsidRPr="00951F3E">
        <w:rPr>
          <w:rFonts w:ascii="Arial" w:hAnsi="Arial" w:cs="Arial"/>
          <w:b/>
          <w:sz w:val="18"/>
          <w:szCs w:val="18"/>
        </w:rPr>
        <w:t>NARANJO LOZANO</w:t>
      </w:r>
    </w:p>
    <w:p w:rsidR="00D10976" w:rsidRDefault="00951F3E" w:rsidP="002B3DB1">
      <w:pPr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RECTORA IE SAN SIMON</w:t>
      </w:r>
      <w:r w:rsidR="00D10976" w:rsidRPr="00C53FB1">
        <w:rPr>
          <w:rFonts w:ascii="Arial" w:hAnsi="Arial" w:cs="Arial"/>
          <w:sz w:val="14"/>
          <w:szCs w:val="14"/>
        </w:rPr>
        <w:t xml:space="preserve"> - San Andr</w:t>
      </w:r>
      <w:r>
        <w:rPr>
          <w:rFonts w:ascii="Arial" w:hAnsi="Arial" w:cs="Arial"/>
          <w:sz w:val="14"/>
          <w:szCs w:val="14"/>
        </w:rPr>
        <w:t>és de Sotavento, Córdoba.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DOCENTE</w:t>
      </w:r>
    </w:p>
    <w:p w:rsidR="002B1AC8" w:rsidRPr="00F96252" w:rsidRDefault="002B1AC8" w:rsidP="002B1AC8">
      <w:pPr>
        <w:jc w:val="center"/>
        <w:rPr>
          <w:rFonts w:ascii="Arial" w:hAnsi="Arial" w:cs="Arial"/>
          <w:b/>
        </w:rPr>
      </w:pPr>
      <w:r w:rsidRPr="00F96252">
        <w:rPr>
          <w:rFonts w:ascii="Arial" w:hAnsi="Arial" w:cs="Arial"/>
          <w:b/>
        </w:rPr>
        <w:lastRenderedPageBreak/>
        <w:t>INSTITUCION EDUCATIVA SAN SIMON</w:t>
      </w:r>
    </w:p>
    <w:p w:rsidR="002B1AC8" w:rsidRPr="00F96252" w:rsidRDefault="002B1AC8" w:rsidP="002B1AC8">
      <w:pPr>
        <w:jc w:val="center"/>
        <w:rPr>
          <w:rFonts w:ascii="Arial" w:hAnsi="Arial" w:cs="Arial"/>
          <w:b/>
        </w:rPr>
      </w:pPr>
      <w:r w:rsidRPr="00F96252">
        <w:rPr>
          <w:rFonts w:ascii="Arial" w:hAnsi="Arial" w:cs="Arial"/>
          <w:b/>
        </w:rPr>
        <w:t>CONTRIBUCIONES DESEMPEÑO 2012</w:t>
      </w:r>
    </w:p>
    <w:p w:rsidR="002B1AC8" w:rsidRDefault="002B1AC8" w:rsidP="002B1AC8">
      <w:pPr>
        <w:rPr>
          <w:rFonts w:ascii="Arial" w:hAnsi="Arial" w:cs="Arial"/>
          <w:sz w:val="22"/>
          <w:szCs w:val="22"/>
        </w:rPr>
      </w:pPr>
      <w:r w:rsidRPr="002B1AC8">
        <w:rPr>
          <w:rFonts w:ascii="Arial" w:hAnsi="Arial" w:cs="Arial"/>
          <w:b/>
          <w:sz w:val="22"/>
          <w:szCs w:val="22"/>
        </w:rPr>
        <w:t>DOCENTE</w:t>
      </w:r>
      <w:r w:rsidRPr="002B1AC8">
        <w:rPr>
          <w:rFonts w:ascii="Arial" w:hAnsi="Arial" w:cs="Arial"/>
          <w:sz w:val="22"/>
          <w:szCs w:val="22"/>
        </w:rPr>
        <w:t>: RAFAEL</w:t>
      </w:r>
      <w:r>
        <w:rPr>
          <w:rFonts w:ascii="Arial" w:hAnsi="Arial" w:cs="Arial"/>
          <w:sz w:val="22"/>
          <w:szCs w:val="22"/>
        </w:rPr>
        <w:t xml:space="preserve"> RICARDO</w:t>
      </w:r>
      <w:r w:rsidRPr="002B1AC8">
        <w:rPr>
          <w:rFonts w:ascii="Arial" w:hAnsi="Arial" w:cs="Arial"/>
          <w:sz w:val="22"/>
          <w:szCs w:val="22"/>
        </w:rPr>
        <w:t xml:space="preserve"> NARANJO LOZANO.                     </w:t>
      </w:r>
      <w:r w:rsidRPr="002B1AC8">
        <w:rPr>
          <w:rFonts w:ascii="Arial" w:hAnsi="Arial" w:cs="Arial"/>
          <w:b/>
          <w:sz w:val="22"/>
          <w:szCs w:val="22"/>
        </w:rPr>
        <w:t>Área:</w:t>
      </w:r>
      <w:r w:rsidRPr="002B1AC8">
        <w:rPr>
          <w:rFonts w:ascii="Arial" w:hAnsi="Arial" w:cs="Arial"/>
          <w:sz w:val="22"/>
          <w:szCs w:val="22"/>
        </w:rPr>
        <w:t xml:space="preserve"> Matemáticas. </w:t>
      </w:r>
    </w:p>
    <w:p w:rsidR="002B1AC8" w:rsidRPr="002B1AC8" w:rsidRDefault="002B1AC8" w:rsidP="002B1AC8">
      <w:pPr>
        <w:rPr>
          <w:rFonts w:ascii="Arial" w:hAnsi="Arial" w:cs="Arial"/>
          <w:sz w:val="22"/>
          <w:szCs w:val="22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“COMPETENCIAS FUNCIONALES”.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 xml:space="preserve">*ÁREA DE GESTIÓN ACADÉMICA. 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-DOMINIO CURRICULAR:</w:t>
      </w:r>
      <w:r w:rsidRPr="002B1AC8">
        <w:rPr>
          <w:rFonts w:ascii="Arial" w:hAnsi="Arial" w:cs="Arial"/>
          <w:sz w:val="20"/>
          <w:szCs w:val="20"/>
        </w:rPr>
        <w:t xml:space="preserve"> Reestructurar el plan de estudio para que se logren mejores resultados en los procesos de orientación del área de matemáticas en el nivel de media vocacional de la  institución educativa.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-PLANEACIÓN Y ORGANIZACIÓN ACADÉMICA:</w:t>
      </w:r>
      <w:r w:rsidRPr="002B1AC8">
        <w:rPr>
          <w:rFonts w:ascii="Arial" w:hAnsi="Arial" w:cs="Arial"/>
          <w:sz w:val="20"/>
          <w:szCs w:val="20"/>
        </w:rPr>
        <w:t xml:space="preserve"> Organizar el preparador de clases del área  de acuerdo a los parámetros  de la Institución.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-PEDAGOGÍA Y DIDACTICA:</w:t>
      </w:r>
      <w:r w:rsidRPr="002B1AC8">
        <w:rPr>
          <w:rFonts w:ascii="Arial" w:hAnsi="Arial" w:cs="Arial"/>
          <w:sz w:val="20"/>
          <w:szCs w:val="20"/>
        </w:rPr>
        <w:t xml:space="preserve"> Promover  con toda la comunidad estudiantil del nivel de media vocacional  el mejoramiento de  procesos académico,  desarrollando  proyectos pedagógicos que articulen el área  según los intereses de comunidad educativa.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2B1AC8">
        <w:rPr>
          <w:rFonts w:ascii="Arial" w:hAnsi="Arial" w:cs="Arial"/>
          <w:b/>
          <w:sz w:val="20"/>
          <w:szCs w:val="20"/>
        </w:rPr>
        <w:t>-EVALUACIÓN DEL APRENDIZAJE:</w:t>
      </w:r>
      <w:r w:rsidRPr="002B1AC8">
        <w:rPr>
          <w:rFonts w:ascii="Arial" w:hAnsi="Arial" w:cs="Arial"/>
          <w:sz w:val="20"/>
          <w:szCs w:val="20"/>
        </w:rPr>
        <w:t xml:space="preserve"> Aplicar los métodos de enseñanzas  basados en las  competencias y estándares adecuados para el nivel  de la media</w:t>
      </w:r>
      <w:r w:rsidRPr="002B1AC8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2B1AC8" w:rsidRPr="002B1AC8" w:rsidRDefault="002B1AC8" w:rsidP="002B1AC8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*ÁREA DE GESTIÓN ADMINISTRATIVA.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-USO DE RECURSOS:</w:t>
      </w:r>
      <w:r w:rsidRPr="002B1AC8">
        <w:rPr>
          <w:rFonts w:ascii="Arial" w:hAnsi="Arial" w:cs="Arial"/>
          <w:sz w:val="20"/>
          <w:szCs w:val="20"/>
        </w:rPr>
        <w:t xml:space="preserve"> identificar  necesidades  institucionales  de  recursos  físicos,  financieros,  tecnológicos  y logísticos, creando  estrategias  de  conservación para el  buen uso en la institución. 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-SEGUIMIENTO DE PROCESO:</w:t>
      </w:r>
      <w:r w:rsidRPr="002B1AC8">
        <w:rPr>
          <w:rFonts w:ascii="Arial" w:hAnsi="Arial" w:cs="Arial"/>
          <w:sz w:val="20"/>
          <w:szCs w:val="20"/>
        </w:rPr>
        <w:t xml:space="preserve"> Interactuar de manera efectiva con las diferentes instancias de la institución para  la optimización del desarrollo de sus propias actividades.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*ÁREA DE GESTIÓN COMUNITARIA.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 xml:space="preserve"> </w:t>
      </w: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-COMUNICACIÓN INSTITUCIONAL:</w:t>
      </w:r>
      <w:r w:rsidRPr="002B1AC8">
        <w:rPr>
          <w:rFonts w:ascii="Arial" w:hAnsi="Arial" w:cs="Arial"/>
          <w:sz w:val="20"/>
          <w:szCs w:val="20"/>
        </w:rPr>
        <w:t xml:space="preserve"> Promover a la comunidad educativa que conozca el manual de convivencia para que se apropien de los principios y normas allí establecidas de la institución.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-INTERACCIÓN CON LA COMUNIDAD</w:t>
      </w:r>
      <w:r w:rsidRPr="002B1AC8">
        <w:rPr>
          <w:rFonts w:ascii="Arial" w:hAnsi="Arial" w:cs="Arial"/>
          <w:sz w:val="20"/>
          <w:szCs w:val="20"/>
        </w:rPr>
        <w:t>: Divulgar a la comunidad   los  objetivos,  proyectos,  metas  y  logros  institucionales.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b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“COMPETENCIAS COMPORTAMENTALES”.</w:t>
      </w:r>
    </w:p>
    <w:p w:rsidR="002B1AC8" w:rsidRPr="002B1AC8" w:rsidRDefault="002B1AC8" w:rsidP="002B1AC8">
      <w:pPr>
        <w:rPr>
          <w:rFonts w:ascii="Arial" w:hAnsi="Arial" w:cs="Arial"/>
          <w:b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-TRABAJO EN EQUIPO</w:t>
      </w:r>
      <w:r w:rsidRPr="002B1AC8">
        <w:rPr>
          <w:rFonts w:ascii="Arial" w:hAnsi="Arial" w:cs="Arial"/>
          <w:sz w:val="20"/>
          <w:szCs w:val="20"/>
        </w:rPr>
        <w:t>: Compartir aprendizajes y recursos con diferentes miembros de la institución  ofreciendo apoyo para el trabajo de otros.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-COMPROMISO SOCIAL E INSTITUCIONAL</w:t>
      </w:r>
      <w:r w:rsidRPr="002B1AC8">
        <w:rPr>
          <w:rFonts w:ascii="Arial" w:hAnsi="Arial" w:cs="Arial"/>
          <w:sz w:val="20"/>
          <w:szCs w:val="20"/>
        </w:rPr>
        <w:t xml:space="preserve">: Exhibir  un  comportamiento  ético  dentro  y  fuera  del  establecimiento representando adecuadamente a la institución en actividades dentro y fuera de la misma. </w:t>
      </w: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</w:p>
    <w:p w:rsidR="002B1AC8" w:rsidRPr="002B1AC8" w:rsidRDefault="002B1AC8" w:rsidP="002B1AC8">
      <w:pPr>
        <w:rPr>
          <w:rFonts w:ascii="Arial" w:hAnsi="Arial" w:cs="Arial"/>
          <w:sz w:val="20"/>
          <w:szCs w:val="20"/>
        </w:rPr>
      </w:pPr>
      <w:r w:rsidRPr="002B1AC8">
        <w:rPr>
          <w:rFonts w:ascii="Arial" w:hAnsi="Arial" w:cs="Arial"/>
          <w:b/>
          <w:sz w:val="20"/>
          <w:szCs w:val="20"/>
        </w:rPr>
        <w:t>- LIDERAZGO</w:t>
      </w:r>
      <w:r w:rsidRPr="002B1AC8">
        <w:rPr>
          <w:rFonts w:ascii="Arial" w:hAnsi="Arial" w:cs="Arial"/>
          <w:sz w:val="20"/>
          <w:szCs w:val="20"/>
        </w:rPr>
        <w:t>: Promover</w:t>
      </w:r>
      <w:r w:rsidRPr="002B1AC8">
        <w:rPr>
          <w:rFonts w:ascii="Arial" w:hAnsi="Arial" w:cs="Arial"/>
          <w:b/>
          <w:sz w:val="20"/>
          <w:szCs w:val="20"/>
        </w:rPr>
        <w:t xml:space="preserve"> </w:t>
      </w:r>
      <w:r w:rsidRPr="002B1AC8">
        <w:rPr>
          <w:rFonts w:ascii="Arial" w:hAnsi="Arial" w:cs="Arial"/>
          <w:sz w:val="20"/>
          <w:szCs w:val="20"/>
        </w:rPr>
        <w:t>a la comunidad educativa la visión, misión, objetivos y valores institucionales.</w:t>
      </w:r>
    </w:p>
    <w:p w:rsidR="002B1AC8" w:rsidRPr="002B1AC8" w:rsidRDefault="002B1AC8" w:rsidP="002B1AC8">
      <w:pPr>
        <w:rPr>
          <w:sz w:val="20"/>
          <w:szCs w:val="20"/>
        </w:rPr>
      </w:pPr>
    </w:p>
    <w:p w:rsidR="002B1AC8" w:rsidRPr="002B1AC8" w:rsidRDefault="002B1AC8" w:rsidP="002B3DB1">
      <w:pPr>
        <w:jc w:val="both"/>
        <w:rPr>
          <w:rFonts w:ascii="Arial" w:hAnsi="Arial" w:cs="Arial"/>
          <w:sz w:val="20"/>
          <w:szCs w:val="20"/>
        </w:rPr>
      </w:pPr>
    </w:p>
    <w:p w:rsidR="002B1AC8" w:rsidRPr="002B1AC8" w:rsidRDefault="002B1AC8" w:rsidP="002B3DB1">
      <w:pPr>
        <w:jc w:val="both"/>
        <w:rPr>
          <w:rFonts w:ascii="Arial" w:hAnsi="Arial" w:cs="Arial"/>
          <w:sz w:val="22"/>
          <w:szCs w:val="22"/>
        </w:rPr>
      </w:pPr>
    </w:p>
    <w:p w:rsidR="002B1AC8" w:rsidRPr="002B1AC8" w:rsidRDefault="002B1AC8" w:rsidP="002B3DB1">
      <w:pPr>
        <w:jc w:val="both"/>
        <w:rPr>
          <w:rFonts w:ascii="Arial" w:hAnsi="Arial" w:cs="Arial"/>
          <w:sz w:val="22"/>
          <w:szCs w:val="22"/>
        </w:rPr>
      </w:pPr>
      <w:r w:rsidRPr="002B1AC8">
        <w:rPr>
          <w:rFonts w:ascii="Arial" w:hAnsi="Arial" w:cs="Arial"/>
          <w:sz w:val="22"/>
          <w:szCs w:val="22"/>
        </w:rPr>
        <w:t xml:space="preserve">EL seguimiento de este proceso se hará durante el año 2012, la evaluación se aplicara en el mes de diciembre a través de la plataforma institucional de la secretaria de educación departamental, </w:t>
      </w:r>
      <w:bookmarkStart w:id="0" w:name="_GoBack"/>
      <w:bookmarkEnd w:id="0"/>
      <w:r w:rsidRPr="002B1AC8">
        <w:rPr>
          <w:rFonts w:ascii="Arial" w:hAnsi="Arial" w:cs="Arial"/>
          <w:sz w:val="22"/>
          <w:szCs w:val="22"/>
        </w:rPr>
        <w:t xml:space="preserve">el docente mostrara evidencias según contribuciones.  </w:t>
      </w:r>
    </w:p>
    <w:sectPr w:rsidR="002B1AC8" w:rsidRPr="002B1A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81B62"/>
    <w:multiLevelType w:val="hybridMultilevel"/>
    <w:tmpl w:val="DB68A9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01E97"/>
    <w:multiLevelType w:val="hybridMultilevel"/>
    <w:tmpl w:val="C5F28248"/>
    <w:lvl w:ilvl="0" w:tplc="A73AF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76"/>
    <w:rsid w:val="002B1AC8"/>
    <w:rsid w:val="002B3DB1"/>
    <w:rsid w:val="002C3647"/>
    <w:rsid w:val="00350748"/>
    <w:rsid w:val="004E5311"/>
    <w:rsid w:val="00761941"/>
    <w:rsid w:val="00951F3E"/>
    <w:rsid w:val="00D10976"/>
    <w:rsid w:val="00FD0980"/>
    <w:rsid w:val="00FD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109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1097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109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109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1097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109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LAGERENCIA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GERENTE</dc:creator>
  <cp:lastModifiedBy>GERENTE</cp:lastModifiedBy>
  <cp:revision>2</cp:revision>
  <dcterms:created xsi:type="dcterms:W3CDTF">2012-06-21T17:55:00Z</dcterms:created>
  <dcterms:modified xsi:type="dcterms:W3CDTF">2012-06-21T17:55:00Z</dcterms:modified>
</cp:coreProperties>
</file>